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6624" w14:textId="587E73FC" w:rsidR="00C72245" w:rsidRDefault="001A2F97">
      <w:pPr>
        <w:rPr>
          <w:rFonts w:ascii="Verdana" w:hAnsi="Verdana"/>
          <w:b/>
        </w:rPr>
      </w:pPr>
      <w:r w:rsidRPr="009E0D67">
        <w:rPr>
          <w:rFonts w:ascii="Verdana" w:hAnsi="Verdana"/>
          <w:b/>
        </w:rPr>
        <w:t>VARASEMATE ÕPINGUTE JA TÖÖKOGEMUSE ARVESTAMISE</w:t>
      </w:r>
      <w:r>
        <w:rPr>
          <w:rFonts w:ascii="Verdana" w:hAnsi="Verdana"/>
          <w:b/>
        </w:rPr>
        <w:t xml:space="preserve"> ARUANNE</w:t>
      </w:r>
    </w:p>
    <w:p w14:paraId="526C1501" w14:textId="09E82DE8" w:rsidR="001A2F97" w:rsidRPr="001A2F97" w:rsidRDefault="001A2F97" w:rsidP="001A2F97">
      <w:pPr>
        <w:spacing w:line="360" w:lineRule="auto"/>
        <w:jc w:val="both"/>
        <w:rPr>
          <w:rFonts w:ascii="Verdana" w:hAnsi="Verdana"/>
        </w:rPr>
      </w:pPr>
      <w:r w:rsidRPr="001A2F97">
        <w:rPr>
          <w:rFonts w:ascii="Verdana" w:hAnsi="Verdana"/>
        </w:rPr>
        <w:t xml:space="preserve">Taotlejal </w:t>
      </w:r>
      <w:r>
        <w:rPr>
          <w:rFonts w:ascii="Verdana" w:hAnsi="Verdana"/>
        </w:rPr>
        <w:t>tuleb</w:t>
      </w:r>
      <w:r w:rsidRPr="001A2F97">
        <w:rPr>
          <w:rFonts w:ascii="Verdana" w:hAnsi="Verdana"/>
        </w:rPr>
        <w:t xml:space="preserve"> esitada kirjalik sportlaskarjääri </w:t>
      </w:r>
      <w:r w:rsidRPr="001A2F97">
        <w:rPr>
          <w:rFonts w:ascii="Verdana" w:hAnsi="Verdana"/>
          <w:b/>
          <w:bCs/>
        </w:rPr>
        <w:t>analüüs</w:t>
      </w:r>
      <w:r w:rsidRPr="001A2F97">
        <w:rPr>
          <w:rFonts w:ascii="Verdana" w:hAnsi="Verdana"/>
        </w:rPr>
        <w:t xml:space="preserve"> treeneri pilgu läbi vastates allolevatele </w:t>
      </w:r>
      <w:r>
        <w:rPr>
          <w:rFonts w:ascii="Verdana" w:hAnsi="Verdana"/>
        </w:rPr>
        <w:t>küsimustele:</w:t>
      </w:r>
    </w:p>
    <w:p w14:paraId="51901B72" w14:textId="57B9E1CC" w:rsidR="001A2F97" w:rsidRDefault="001A2F97" w:rsidP="001A2F97">
      <w:pPr>
        <w:pStyle w:val="Loendilik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Taotleja nimi, kuupäev</w:t>
      </w:r>
    </w:p>
    <w:p w14:paraId="7171DF75" w14:textId="3C883CC5" w:rsidR="001A2F97" w:rsidRPr="001A2F97" w:rsidRDefault="001A2F97" w:rsidP="001A2F97">
      <w:pPr>
        <w:pStyle w:val="Loendilik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1A2F97">
        <w:rPr>
          <w:rFonts w:ascii="Verdana" w:hAnsi="Verdana"/>
        </w:rPr>
        <w:t>Võistlemine rahvusvahelistel tiitlivõistlustel (U23EM, Euroopa võistkondlikud MV, EM ja MM/OM) ja Eesti meistrivõistlustel</w:t>
      </w:r>
      <w:r>
        <w:rPr>
          <w:rFonts w:ascii="Verdana" w:hAnsi="Verdana"/>
        </w:rPr>
        <w:t xml:space="preserve"> viimase 5 aasta jooksul</w:t>
      </w:r>
      <w:r w:rsidRPr="001A2F97">
        <w:rPr>
          <w:rFonts w:ascii="Verdana" w:hAnsi="Verdana"/>
        </w:rPr>
        <w:t>:</w:t>
      </w:r>
    </w:p>
    <w:p w14:paraId="389686FD" w14:textId="77777777" w:rsidR="001A2F97" w:rsidRDefault="001A2F97" w:rsidP="001A2F97">
      <w:pPr>
        <w:pStyle w:val="Loendilik"/>
        <w:numPr>
          <w:ilvl w:val="1"/>
          <w:numId w:val="1"/>
        </w:numPr>
        <w:spacing w:line="360" w:lineRule="auto"/>
        <w:jc w:val="both"/>
        <w:rPr>
          <w:rFonts w:ascii="Verdana" w:hAnsi="Verdana"/>
        </w:rPr>
      </w:pPr>
      <w:r w:rsidRPr="00615CD5">
        <w:rPr>
          <w:rFonts w:ascii="Verdana" w:hAnsi="Verdana"/>
        </w:rPr>
        <w:t>Võistlus</w:t>
      </w:r>
      <w:r>
        <w:rPr>
          <w:rFonts w:ascii="Verdana" w:hAnsi="Verdana"/>
        </w:rPr>
        <w:t>e nimetus ja ala</w:t>
      </w:r>
      <w:r w:rsidRPr="00615CD5">
        <w:rPr>
          <w:rFonts w:ascii="Verdana" w:hAnsi="Verdana"/>
        </w:rPr>
        <w:t xml:space="preserve"> </w:t>
      </w:r>
    </w:p>
    <w:p w14:paraId="01C55894" w14:textId="77777777" w:rsidR="001A2F97" w:rsidRPr="00120D53" w:rsidRDefault="001A2F97" w:rsidP="001A2F97">
      <w:pPr>
        <w:pStyle w:val="Loendilik"/>
        <w:numPr>
          <w:ilvl w:val="1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Võistlustulemus ja koht</w:t>
      </w:r>
    </w:p>
    <w:p w14:paraId="0AE3CFE1" w14:textId="77777777" w:rsidR="001A2F97" w:rsidRPr="00120D53" w:rsidRDefault="001A2F97" w:rsidP="001A2F97">
      <w:pPr>
        <w:pStyle w:val="Loendilik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120D53">
        <w:rPr>
          <w:rFonts w:ascii="Verdana" w:hAnsi="Verdana"/>
        </w:rPr>
        <w:t>Treeningu üldistest põhimõtetest</w:t>
      </w:r>
      <w:r>
        <w:rPr>
          <w:rFonts w:ascii="Verdana" w:hAnsi="Verdana"/>
        </w:rPr>
        <w:t xml:space="preserve"> - </w:t>
      </w:r>
      <w:r w:rsidRPr="00120D53">
        <w:rPr>
          <w:rFonts w:ascii="Verdana" w:hAnsi="Verdana"/>
        </w:rPr>
        <w:t>treeningmahud ja -koormused erinevatel arenguetappidel.</w:t>
      </w:r>
    </w:p>
    <w:p w14:paraId="60AAA15D" w14:textId="77777777" w:rsidR="001A2F97" w:rsidRPr="00120D53" w:rsidRDefault="001A2F97" w:rsidP="001A2F97">
      <w:pPr>
        <w:pStyle w:val="Loendilik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Erinevate h</w:t>
      </w:r>
      <w:r w:rsidRPr="00120D53">
        <w:rPr>
          <w:rFonts w:ascii="Verdana" w:hAnsi="Verdana"/>
        </w:rPr>
        <w:t xml:space="preserve">arjutuste (vastavalt alale) kasutamise analüüs. </w:t>
      </w:r>
    </w:p>
    <w:p w14:paraId="0CFD4738" w14:textId="77777777" w:rsidR="001A2F97" w:rsidRDefault="001A2F97" w:rsidP="001A2F97">
      <w:pPr>
        <w:pStyle w:val="Loendilik"/>
        <w:numPr>
          <w:ilvl w:val="0"/>
          <w:numId w:val="1"/>
        </w:numPr>
        <w:tabs>
          <w:tab w:val="left" w:pos="5070"/>
        </w:tabs>
        <w:spacing w:line="360" w:lineRule="auto"/>
        <w:jc w:val="both"/>
        <w:rPr>
          <w:rFonts w:ascii="Verdana" w:hAnsi="Verdana"/>
        </w:rPr>
      </w:pPr>
      <w:r w:rsidRPr="00120D53">
        <w:rPr>
          <w:rFonts w:ascii="Verdana" w:hAnsi="Verdana"/>
        </w:rPr>
        <w:t xml:space="preserve">Toitumine ja taastumisvahendite kasutamine. </w:t>
      </w:r>
    </w:p>
    <w:p w14:paraId="6BA1DCBF" w14:textId="77777777" w:rsidR="001A2F97" w:rsidRPr="00120D53" w:rsidRDefault="001A2F97" w:rsidP="001A2F97">
      <w:pPr>
        <w:pStyle w:val="Loendilik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120D53">
        <w:rPr>
          <w:rFonts w:ascii="Verdana" w:hAnsi="Verdana"/>
        </w:rPr>
        <w:t>Esime</w:t>
      </w:r>
      <w:r>
        <w:rPr>
          <w:rFonts w:ascii="Verdana" w:hAnsi="Verdana"/>
        </w:rPr>
        <w:t>s</w:t>
      </w:r>
      <w:r w:rsidRPr="00120D53">
        <w:rPr>
          <w:rFonts w:ascii="Verdana" w:hAnsi="Verdana"/>
        </w:rPr>
        <w:t>e treener</w:t>
      </w:r>
      <w:r>
        <w:rPr>
          <w:rFonts w:ascii="Verdana" w:hAnsi="Verdana"/>
        </w:rPr>
        <w:t>i roll sportlaskarjääri kujunemisel (õ</w:t>
      </w:r>
      <w:r w:rsidRPr="00120D53">
        <w:rPr>
          <w:rFonts w:ascii="Verdana" w:hAnsi="Verdana"/>
        </w:rPr>
        <w:t>igete väärtushinnangute kujundamine</w:t>
      </w:r>
      <w:r>
        <w:rPr>
          <w:rFonts w:ascii="Verdana" w:hAnsi="Verdana"/>
        </w:rPr>
        <w:t>)</w:t>
      </w:r>
      <w:r w:rsidRPr="00120D53">
        <w:rPr>
          <w:rFonts w:ascii="Verdana" w:hAnsi="Verdana"/>
        </w:rPr>
        <w:t>.</w:t>
      </w:r>
    </w:p>
    <w:p w14:paraId="3B9E8E70" w14:textId="77777777" w:rsidR="001A2F97" w:rsidRDefault="001A2F97" w:rsidP="001A2F97">
      <w:pPr>
        <w:pStyle w:val="Loendilik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120D53">
        <w:rPr>
          <w:rFonts w:ascii="Verdana" w:hAnsi="Verdana"/>
        </w:rPr>
        <w:t>Hilisemad treenerid, valikute tegemise põhjendused ja hinnang.</w:t>
      </w:r>
    </w:p>
    <w:p w14:paraId="771D4446" w14:textId="77777777" w:rsidR="001A2F97" w:rsidRPr="001A2F97" w:rsidRDefault="001A2F97" w:rsidP="001A2F97">
      <w:pPr>
        <w:spacing w:line="360" w:lineRule="auto"/>
        <w:jc w:val="both"/>
        <w:rPr>
          <w:rFonts w:ascii="Verdana" w:hAnsi="Verdana"/>
        </w:rPr>
      </w:pPr>
    </w:p>
    <w:p w14:paraId="74664541" w14:textId="56575274" w:rsidR="001A2F97" w:rsidRPr="001A2F97" w:rsidRDefault="001A2F97">
      <w:pPr>
        <w:rPr>
          <w:bCs/>
        </w:rPr>
      </w:pPr>
    </w:p>
    <w:sectPr w:rsidR="001A2F97" w:rsidRPr="001A2F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8E44" w14:textId="77777777" w:rsidR="008A7826" w:rsidRDefault="008A7826" w:rsidP="0004115D">
      <w:pPr>
        <w:spacing w:after="0" w:line="240" w:lineRule="auto"/>
      </w:pPr>
      <w:r>
        <w:separator/>
      </w:r>
    </w:p>
  </w:endnote>
  <w:endnote w:type="continuationSeparator" w:id="0">
    <w:p w14:paraId="76B14480" w14:textId="77777777" w:rsidR="008A7826" w:rsidRDefault="008A7826" w:rsidP="0004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9F28" w14:textId="77777777" w:rsidR="008A7826" w:rsidRDefault="008A7826" w:rsidP="0004115D">
      <w:pPr>
        <w:spacing w:after="0" w:line="240" w:lineRule="auto"/>
      </w:pPr>
      <w:r>
        <w:separator/>
      </w:r>
    </w:p>
  </w:footnote>
  <w:footnote w:type="continuationSeparator" w:id="0">
    <w:p w14:paraId="2D9C263D" w14:textId="77777777" w:rsidR="008A7826" w:rsidRDefault="008A7826" w:rsidP="0004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EB71" w14:textId="606032DF" w:rsidR="0004115D" w:rsidRPr="0004115D" w:rsidRDefault="0004115D" w:rsidP="0004115D">
    <w:pPr>
      <w:pStyle w:val="Pis"/>
      <w:jc w:val="right"/>
      <w:rPr>
        <w:rFonts w:ascii="Verdana" w:hAnsi="Verdana"/>
      </w:rPr>
    </w:pPr>
    <w:r w:rsidRPr="0004115D">
      <w:rPr>
        <w:rFonts w:ascii="Verdana" w:hAnsi="Verdana"/>
      </w:rPr>
      <w:t>Kinnitatud</w:t>
    </w:r>
  </w:p>
  <w:p w14:paraId="59C45900" w14:textId="2C877DB5" w:rsidR="0004115D" w:rsidRDefault="0004115D" w:rsidP="0004115D">
    <w:pPr>
      <w:pStyle w:val="Pis"/>
      <w:jc w:val="right"/>
      <w:rPr>
        <w:rFonts w:ascii="Verdana" w:hAnsi="Verdana"/>
      </w:rPr>
    </w:pPr>
    <w:r w:rsidRPr="0004115D">
      <w:rPr>
        <w:rFonts w:ascii="Verdana" w:hAnsi="Verdana"/>
      </w:rPr>
      <w:t>EOK kergejõustikutreenereite hindamiskomisjoni poolt</w:t>
    </w:r>
    <w:r w:rsidRPr="0004115D">
      <w:rPr>
        <w:rFonts w:ascii="Verdana" w:hAnsi="Verdana"/>
      </w:rPr>
      <w:br/>
    </w:r>
    <w:r w:rsidR="00157ED5">
      <w:rPr>
        <w:rFonts w:ascii="Verdana" w:hAnsi="Verdana"/>
      </w:rPr>
      <w:t>19.09.2023</w:t>
    </w:r>
  </w:p>
  <w:p w14:paraId="4C4A0721" w14:textId="77777777" w:rsidR="0004115D" w:rsidRPr="0004115D" w:rsidRDefault="0004115D" w:rsidP="0004115D">
    <w:pPr>
      <w:pStyle w:val="Pis"/>
      <w:jc w:val="right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A3728"/>
    <w:multiLevelType w:val="hybridMultilevel"/>
    <w:tmpl w:val="0EF641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D290F"/>
    <w:multiLevelType w:val="multilevel"/>
    <w:tmpl w:val="D988EE2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 w16cid:durableId="1288317309">
    <w:abstractNumId w:val="1"/>
  </w:num>
  <w:num w:numId="2" w16cid:durableId="124676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97"/>
    <w:rsid w:val="0004115D"/>
    <w:rsid w:val="00157ED5"/>
    <w:rsid w:val="001A2F97"/>
    <w:rsid w:val="00547A54"/>
    <w:rsid w:val="006D7883"/>
    <w:rsid w:val="008A7826"/>
    <w:rsid w:val="008D43D9"/>
    <w:rsid w:val="00BE12D8"/>
    <w:rsid w:val="00C7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5B88"/>
  <w15:chartTrackingRefBased/>
  <w15:docId w15:val="{0CD241FB-AABE-4F5D-8BA7-F2FDF51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A2F97"/>
    <w:pPr>
      <w:ind w:left="720"/>
      <w:contextualSpacing/>
    </w:pPr>
    <w:rPr>
      <w:kern w:val="0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04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4115D"/>
  </w:style>
  <w:style w:type="paragraph" w:styleId="Jalus">
    <w:name w:val="footer"/>
    <w:basedOn w:val="Normaallaad"/>
    <w:link w:val="JalusMrk"/>
    <w:uiPriority w:val="99"/>
    <w:unhideWhenUsed/>
    <w:rsid w:val="0004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4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Merlyn Lipp</dc:creator>
  <cp:keywords/>
  <dc:description/>
  <cp:lastModifiedBy>Merlyn Lipp</cp:lastModifiedBy>
  <cp:revision>4</cp:revision>
  <dcterms:created xsi:type="dcterms:W3CDTF">2023-09-20T11:04:00Z</dcterms:created>
  <dcterms:modified xsi:type="dcterms:W3CDTF">2023-10-05T14:28:00Z</dcterms:modified>
</cp:coreProperties>
</file>